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jc w:val="both"/>
        <w:outlineLvl w:val="0"/>
        <w:rPr>
          <w:rFonts w:hint="default" w:eastAsia="黑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</w:p>
    <w:p>
      <w:pPr>
        <w:pStyle w:val="17"/>
        <w:jc w:val="center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湖北省技术发明奖提名公示信息</w:t>
      </w:r>
    </w:p>
    <w:p>
      <w:pPr>
        <w:pStyle w:val="17"/>
        <w:rPr>
          <w:sz w:val="28"/>
          <w:szCs w:val="28"/>
        </w:rPr>
      </w:pPr>
      <w:r>
        <w:rPr>
          <w:rFonts w:hint="eastAsia"/>
          <w:sz w:val="28"/>
          <w:szCs w:val="28"/>
        </w:rPr>
        <w:t>【项目名称】船舱式制冷机房及其构筑方法</w:t>
      </w:r>
    </w:p>
    <w:p>
      <w:pPr>
        <w:pStyle w:val="1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【提名者及提名等级】湖北省</w:t>
      </w:r>
      <w:r>
        <w:rPr>
          <w:rFonts w:hint="eastAsia"/>
          <w:sz w:val="28"/>
          <w:szCs w:val="28"/>
          <w:lang w:val="en-US" w:eastAsia="zh-CN"/>
        </w:rPr>
        <w:t>工会</w:t>
      </w:r>
      <w:r>
        <w:rPr>
          <w:rFonts w:hint="eastAsia"/>
          <w:sz w:val="28"/>
          <w:szCs w:val="28"/>
        </w:rPr>
        <w:t xml:space="preserve">  三等奖</w:t>
      </w:r>
    </w:p>
    <w:p>
      <w:pPr>
        <w:pStyle w:val="1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【主要完成人】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>
      <w:pPr>
        <w:pStyle w:val="17"/>
        <w:rPr>
          <w:rFonts w:ascii="Calibri" w:cs="Calibri"/>
          <w:color w:val="auto"/>
          <w:sz w:val="28"/>
          <w:szCs w:val="28"/>
        </w:rPr>
      </w:pPr>
      <w:r>
        <w:rPr>
          <w:rFonts w:hint="eastAsia" w:ascii="Calibri" w:cs="Calibri"/>
          <w:color w:val="auto"/>
          <w:sz w:val="28"/>
          <w:szCs w:val="28"/>
        </w:rPr>
        <w:t>裴以军、赵广振、李永峰、邓章铁、邱成祥、刘凡</w:t>
      </w:r>
      <w:bookmarkStart w:id="0" w:name="_GoBack"/>
      <w:bookmarkEnd w:id="0"/>
    </w:p>
    <w:p>
      <w:pPr>
        <w:pStyle w:val="17"/>
        <w:rPr>
          <w:rFonts w:ascii="Calibri" w:cs="Calibri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【主要完成单位】</w:t>
      </w:r>
      <w:r>
        <w:rPr>
          <w:rFonts w:ascii="Calibri" w:cs="Calibri"/>
          <w:color w:val="auto"/>
          <w:sz w:val="28"/>
          <w:szCs w:val="28"/>
        </w:rPr>
        <w:t xml:space="preserve"> </w:t>
      </w:r>
    </w:p>
    <w:p>
      <w:pPr>
        <w:pStyle w:val="17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中建三局安装工程有限公司</w:t>
      </w:r>
    </w:p>
    <w:p>
      <w:pPr>
        <w:pStyle w:val="17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【主要知识产权和标准规范等目录】 </w:t>
      </w:r>
    </w:p>
    <w:tbl>
      <w:tblPr>
        <w:tblStyle w:val="11"/>
        <w:tblW w:w="826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0"/>
        <w:gridCol w:w="858"/>
        <w:gridCol w:w="1274"/>
        <w:gridCol w:w="790"/>
        <w:gridCol w:w="605"/>
        <w:gridCol w:w="790"/>
        <w:gridCol w:w="790"/>
        <w:gridCol w:w="676"/>
        <w:gridCol w:w="1100"/>
        <w:gridCol w:w="9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994" w:hRule="exact"/>
          <w:jc w:val="center"/>
        </w:trPr>
        <w:tc>
          <w:tcPr>
            <w:tcW w:w="420" w:type="dxa"/>
            <w:tcBorders>
              <w:righ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序号</w:t>
            </w:r>
          </w:p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知识产</w:t>
            </w:r>
          </w:p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权（标准）类别</w:t>
            </w:r>
          </w:p>
        </w:tc>
        <w:tc>
          <w:tcPr>
            <w:tcW w:w="1274" w:type="dxa"/>
            <w:tcBorders>
              <w:righ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知识产权（标准）具体名称</w:t>
            </w:r>
          </w:p>
        </w:tc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国家</w:t>
            </w:r>
          </w:p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（地区）</w:t>
            </w:r>
          </w:p>
        </w:tc>
        <w:tc>
          <w:tcPr>
            <w:tcW w:w="605" w:type="dxa"/>
            <w:tcBorders>
              <w:righ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授权号（标准编号）</w:t>
            </w:r>
          </w:p>
        </w:tc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授权（标准实施）日期</w:t>
            </w:r>
          </w:p>
        </w:tc>
        <w:tc>
          <w:tcPr>
            <w:tcW w:w="790" w:type="dxa"/>
            <w:tcBorders>
              <w:righ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证书编号（标准批准发布部门）</w:t>
            </w:r>
          </w:p>
        </w:tc>
        <w:tc>
          <w:tcPr>
            <w:tcW w:w="6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权利人（标准起草单位）</w:t>
            </w:r>
          </w:p>
        </w:tc>
        <w:tc>
          <w:tcPr>
            <w:tcW w:w="11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发明人（标准起草人）</w:t>
            </w:r>
          </w:p>
        </w:tc>
        <w:tc>
          <w:tcPr>
            <w:tcW w:w="960" w:type="dxa"/>
            <w:tcBorders>
              <w:left w:val="single" w:color="auto" w:sz="4" w:space="0"/>
            </w:tcBorders>
            <w:vAlign w:val="center"/>
          </w:tcPr>
          <w:p>
            <w:pPr>
              <w:pStyle w:val="18"/>
              <w:spacing w:before="92" w:line="273" w:lineRule="auto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发明专利（标准）有效状态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07" w:hRule="atLeast"/>
          <w:jc w:val="center"/>
        </w:trPr>
        <w:tc>
          <w:tcPr>
            <w:tcW w:w="42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85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发明专利</w:t>
            </w:r>
          </w:p>
        </w:tc>
        <w:tc>
          <w:tcPr>
            <w:tcW w:w="127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船舱式制冷机房及其构筑方法</w:t>
            </w:r>
          </w:p>
        </w:tc>
        <w:tc>
          <w:tcPr>
            <w:tcW w:w="79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中国</w:t>
            </w:r>
          </w:p>
        </w:tc>
        <w:tc>
          <w:tcPr>
            <w:tcW w:w="60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CN110107972B</w:t>
            </w:r>
          </w:p>
        </w:tc>
        <w:tc>
          <w:tcPr>
            <w:tcW w:w="79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eastAsia="仿宋_GB2312"/>
                <w:sz w:val="24"/>
              </w:rPr>
              <w:t>2021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06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01</w:t>
            </w:r>
          </w:p>
        </w:tc>
        <w:tc>
          <w:tcPr>
            <w:tcW w:w="79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证书号第4451480号</w:t>
            </w:r>
          </w:p>
        </w:tc>
        <w:tc>
          <w:tcPr>
            <w:tcW w:w="6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中建三局安装工程有限公司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裴以军;赵广振;潘洪涛;李永峰;申均卫;孟亮;胡创;余亮;邹祥;刘凡</w:t>
            </w:r>
          </w:p>
        </w:tc>
        <w:tc>
          <w:tcPr>
            <w:tcW w:w="9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07" w:hRule="atLeast"/>
          <w:jc w:val="center"/>
        </w:trPr>
        <w:tc>
          <w:tcPr>
            <w:tcW w:w="4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2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实用新型专利</w:t>
            </w:r>
          </w:p>
        </w:tc>
        <w:tc>
          <w:tcPr>
            <w:tcW w:w="127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便于检修的制冷机房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中国</w:t>
            </w:r>
          </w:p>
        </w:tc>
        <w:tc>
          <w:tcPr>
            <w:tcW w:w="6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CN210107608U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2020.02.21</w:t>
            </w:r>
          </w:p>
        </w:tc>
        <w:tc>
          <w:tcPr>
            <w:tcW w:w="79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证书号第10095976号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中建三局安装工程有限公司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赵广振;潘洪涛;孟亮;申均卫;胡创;吴鑫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07" w:hRule="atLeast"/>
          <w:jc w:val="center"/>
        </w:trPr>
        <w:tc>
          <w:tcPr>
            <w:tcW w:w="42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3</w:t>
            </w:r>
          </w:p>
        </w:tc>
        <w:tc>
          <w:tcPr>
            <w:tcW w:w="85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实用新型专利</w:t>
            </w:r>
          </w:p>
        </w:tc>
        <w:tc>
          <w:tcPr>
            <w:tcW w:w="127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一种制冷机房</w:t>
            </w:r>
          </w:p>
        </w:tc>
        <w:tc>
          <w:tcPr>
            <w:tcW w:w="79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中国</w:t>
            </w:r>
          </w:p>
        </w:tc>
        <w:tc>
          <w:tcPr>
            <w:tcW w:w="60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CN210107608U</w:t>
            </w:r>
          </w:p>
        </w:tc>
        <w:tc>
          <w:tcPr>
            <w:tcW w:w="79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2020.02.21</w:t>
            </w:r>
          </w:p>
        </w:tc>
        <w:tc>
          <w:tcPr>
            <w:tcW w:w="79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证书号第10095977号</w:t>
            </w:r>
          </w:p>
        </w:tc>
        <w:tc>
          <w:tcPr>
            <w:tcW w:w="6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eastAsia="仿宋_GB2312"/>
                <w:sz w:val="24"/>
              </w:rPr>
              <w:t>中建三局安装工程有限公司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赵广振;潘洪涛;孟亮;申均卫;胡创</w:t>
            </w:r>
          </w:p>
        </w:tc>
        <w:tc>
          <w:tcPr>
            <w:tcW w:w="9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宋体" w:cs="宋体"/>
                <w:kern w:val="0"/>
                <w:sz w:val="22"/>
                <w:lang w:bidi="zh-CN"/>
              </w:rPr>
            </w:pPr>
            <w:r>
              <w:rPr>
                <w:rFonts w:hint="eastAsia" w:ascii="Times New Roman" w:hAnsi="宋体" w:cs="宋体"/>
                <w:kern w:val="0"/>
                <w:sz w:val="22"/>
                <w:lang w:bidi="zh-CN"/>
              </w:rPr>
              <w:t>有效</w:t>
            </w:r>
          </w:p>
        </w:tc>
      </w:tr>
    </w:tbl>
    <w:p>
      <w:pPr>
        <w:pStyle w:val="17"/>
        <w:rPr>
          <w:rFonts w:hint="eastAsia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wN2IzOTk1ZWE4NjViODRkMjI4YWRjOWRkNGJiODcifQ=="/>
  </w:docVars>
  <w:rsids>
    <w:rsidRoot w:val="00E0611D"/>
    <w:rsid w:val="000063A5"/>
    <w:rsid w:val="00071330"/>
    <w:rsid w:val="00097662"/>
    <w:rsid w:val="0022569E"/>
    <w:rsid w:val="00277574"/>
    <w:rsid w:val="00277DA9"/>
    <w:rsid w:val="002B41EB"/>
    <w:rsid w:val="002E0E98"/>
    <w:rsid w:val="002F4D7B"/>
    <w:rsid w:val="00312E8E"/>
    <w:rsid w:val="0034117C"/>
    <w:rsid w:val="00366AE2"/>
    <w:rsid w:val="003778AC"/>
    <w:rsid w:val="003822DF"/>
    <w:rsid w:val="003C16F5"/>
    <w:rsid w:val="004427AD"/>
    <w:rsid w:val="00442AAB"/>
    <w:rsid w:val="00476973"/>
    <w:rsid w:val="004C2CCF"/>
    <w:rsid w:val="00501FEB"/>
    <w:rsid w:val="00513119"/>
    <w:rsid w:val="005606EC"/>
    <w:rsid w:val="005655A2"/>
    <w:rsid w:val="00572687"/>
    <w:rsid w:val="005758E7"/>
    <w:rsid w:val="005A0C5B"/>
    <w:rsid w:val="005C1986"/>
    <w:rsid w:val="005D5419"/>
    <w:rsid w:val="005F7E19"/>
    <w:rsid w:val="00607105"/>
    <w:rsid w:val="00625BD3"/>
    <w:rsid w:val="00677EA1"/>
    <w:rsid w:val="00717B47"/>
    <w:rsid w:val="00783E6A"/>
    <w:rsid w:val="008374F3"/>
    <w:rsid w:val="00854252"/>
    <w:rsid w:val="008569C2"/>
    <w:rsid w:val="00877495"/>
    <w:rsid w:val="008B453D"/>
    <w:rsid w:val="008C3021"/>
    <w:rsid w:val="00961944"/>
    <w:rsid w:val="00970DD4"/>
    <w:rsid w:val="009B4125"/>
    <w:rsid w:val="009B5675"/>
    <w:rsid w:val="009D6A51"/>
    <w:rsid w:val="009F3A42"/>
    <w:rsid w:val="00A11FB3"/>
    <w:rsid w:val="00A279AA"/>
    <w:rsid w:val="00AA19F9"/>
    <w:rsid w:val="00AD1424"/>
    <w:rsid w:val="00AD6BA5"/>
    <w:rsid w:val="00B14244"/>
    <w:rsid w:val="00BF52F4"/>
    <w:rsid w:val="00BF5D16"/>
    <w:rsid w:val="00C30962"/>
    <w:rsid w:val="00C823EB"/>
    <w:rsid w:val="00C840D5"/>
    <w:rsid w:val="00D545D7"/>
    <w:rsid w:val="00D61C49"/>
    <w:rsid w:val="00D86D01"/>
    <w:rsid w:val="00D948E1"/>
    <w:rsid w:val="00D9614F"/>
    <w:rsid w:val="00DA41E2"/>
    <w:rsid w:val="00DE6E22"/>
    <w:rsid w:val="00DF4831"/>
    <w:rsid w:val="00DF51BE"/>
    <w:rsid w:val="00E0611D"/>
    <w:rsid w:val="00E676C9"/>
    <w:rsid w:val="00EB370C"/>
    <w:rsid w:val="00EF379A"/>
    <w:rsid w:val="00F42A5F"/>
    <w:rsid w:val="00F77B22"/>
    <w:rsid w:val="00FD6002"/>
    <w:rsid w:val="00FF2186"/>
    <w:rsid w:val="0291062A"/>
    <w:rsid w:val="04C01C5A"/>
    <w:rsid w:val="04EF4D28"/>
    <w:rsid w:val="059D4302"/>
    <w:rsid w:val="05C43A86"/>
    <w:rsid w:val="0673626C"/>
    <w:rsid w:val="06B100A7"/>
    <w:rsid w:val="06CD577C"/>
    <w:rsid w:val="08A92545"/>
    <w:rsid w:val="0DD359BA"/>
    <w:rsid w:val="10EA5F4D"/>
    <w:rsid w:val="15C164C0"/>
    <w:rsid w:val="15E03204"/>
    <w:rsid w:val="171844F3"/>
    <w:rsid w:val="17D50129"/>
    <w:rsid w:val="1C74143C"/>
    <w:rsid w:val="1E76570A"/>
    <w:rsid w:val="1FB73B17"/>
    <w:rsid w:val="213A0410"/>
    <w:rsid w:val="21B6105F"/>
    <w:rsid w:val="21DC75C1"/>
    <w:rsid w:val="22E61751"/>
    <w:rsid w:val="23395957"/>
    <w:rsid w:val="23AC5C96"/>
    <w:rsid w:val="24190849"/>
    <w:rsid w:val="26DB2BF2"/>
    <w:rsid w:val="28DE781D"/>
    <w:rsid w:val="2A361FCD"/>
    <w:rsid w:val="2ADD72E3"/>
    <w:rsid w:val="2AEF123B"/>
    <w:rsid w:val="2B0513A0"/>
    <w:rsid w:val="2CCE7A93"/>
    <w:rsid w:val="2FBA00DA"/>
    <w:rsid w:val="300E33E8"/>
    <w:rsid w:val="308952B0"/>
    <w:rsid w:val="313047C4"/>
    <w:rsid w:val="319A63F2"/>
    <w:rsid w:val="33BD4DF2"/>
    <w:rsid w:val="34710119"/>
    <w:rsid w:val="35E01490"/>
    <w:rsid w:val="372E6D18"/>
    <w:rsid w:val="37926A3C"/>
    <w:rsid w:val="37AE2AE9"/>
    <w:rsid w:val="3A6E266D"/>
    <w:rsid w:val="3B903A49"/>
    <w:rsid w:val="3D5A0AB6"/>
    <w:rsid w:val="3F4263D8"/>
    <w:rsid w:val="43EE5342"/>
    <w:rsid w:val="478E1476"/>
    <w:rsid w:val="49963DC9"/>
    <w:rsid w:val="4A59738B"/>
    <w:rsid w:val="4AC779BE"/>
    <w:rsid w:val="4AEF5300"/>
    <w:rsid w:val="4C804791"/>
    <w:rsid w:val="4CE4365C"/>
    <w:rsid w:val="4F1E2CF7"/>
    <w:rsid w:val="4F2946F0"/>
    <w:rsid w:val="4F943D9F"/>
    <w:rsid w:val="507D3D1D"/>
    <w:rsid w:val="519412E6"/>
    <w:rsid w:val="521D59C7"/>
    <w:rsid w:val="53F70AD0"/>
    <w:rsid w:val="570F0CE3"/>
    <w:rsid w:val="58474A17"/>
    <w:rsid w:val="58782833"/>
    <w:rsid w:val="5B1E180D"/>
    <w:rsid w:val="5C502E84"/>
    <w:rsid w:val="5D1773C9"/>
    <w:rsid w:val="5DE50D1C"/>
    <w:rsid w:val="5EE11EB8"/>
    <w:rsid w:val="5FD8B499"/>
    <w:rsid w:val="6009519E"/>
    <w:rsid w:val="6057039E"/>
    <w:rsid w:val="60B37BB5"/>
    <w:rsid w:val="6148425E"/>
    <w:rsid w:val="61EB3135"/>
    <w:rsid w:val="64064729"/>
    <w:rsid w:val="644D291F"/>
    <w:rsid w:val="661446A4"/>
    <w:rsid w:val="66616B07"/>
    <w:rsid w:val="66D81FC8"/>
    <w:rsid w:val="67706CC4"/>
    <w:rsid w:val="68457FA1"/>
    <w:rsid w:val="69EA29FE"/>
    <w:rsid w:val="6AC33838"/>
    <w:rsid w:val="6D7D3A31"/>
    <w:rsid w:val="6E34575E"/>
    <w:rsid w:val="6E6639AE"/>
    <w:rsid w:val="6F7615ED"/>
    <w:rsid w:val="6F863799"/>
    <w:rsid w:val="716E1728"/>
    <w:rsid w:val="71EB08C4"/>
    <w:rsid w:val="75003802"/>
    <w:rsid w:val="763B5B08"/>
    <w:rsid w:val="77723607"/>
    <w:rsid w:val="785D6A87"/>
    <w:rsid w:val="79F20099"/>
    <w:rsid w:val="7AB349DD"/>
    <w:rsid w:val="7AD815B5"/>
    <w:rsid w:val="7BFD5C79"/>
    <w:rsid w:val="7D68074E"/>
    <w:rsid w:val="7DC55265"/>
    <w:rsid w:val="D88B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nhideWhenUsed="0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5">
    <w:name w:val="caption"/>
    <w:basedOn w:val="1"/>
    <w:next w:val="6"/>
    <w:qFormat/>
    <w:uiPriority w:val="35"/>
    <w:pPr>
      <w:keepNext/>
      <w:spacing w:beforeLines="50" w:line="360" w:lineRule="auto"/>
      <w:jc w:val="center"/>
    </w:pPr>
    <w:rPr>
      <w:rFonts w:ascii="Arial" w:hAnsi="Arial" w:eastAsia="黑体"/>
      <w:color w:val="0000FF"/>
      <w:sz w:val="24"/>
      <w:szCs w:val="24"/>
    </w:rPr>
  </w:style>
  <w:style w:type="paragraph" w:styleId="6">
    <w:name w:val="Body Text First Indent"/>
    <w:basedOn w:val="7"/>
    <w:link w:val="20"/>
    <w:semiHidden/>
    <w:unhideWhenUsed/>
    <w:qFormat/>
    <w:uiPriority w:val="0"/>
    <w:pPr>
      <w:ind w:firstLine="420" w:firstLineChars="100"/>
    </w:pPr>
  </w:style>
  <w:style w:type="paragraph" w:styleId="7">
    <w:name w:val="Body Text"/>
    <w:basedOn w:val="1"/>
    <w:link w:val="19"/>
    <w:semiHidden/>
    <w:unhideWhenUsed/>
    <w:qFormat/>
    <w:uiPriority w:val="0"/>
    <w:pPr>
      <w:spacing w:after="120"/>
    </w:pPr>
  </w:style>
  <w:style w:type="paragraph" w:styleId="8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9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semiHidden/>
    <w:unhideWhenUsed/>
    <w:qFormat/>
    <w:uiPriority w:val="0"/>
    <w:rPr>
      <w:color w:val="0000FF"/>
      <w:u w:val="single"/>
    </w:rPr>
  </w:style>
  <w:style w:type="character" w:customStyle="1" w:styleId="15">
    <w:name w:val="页眉 字符"/>
    <w:basedOn w:val="13"/>
    <w:link w:val="10"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9"/>
    <w:qFormat/>
    <w:uiPriority w:val="99"/>
    <w:rPr>
      <w:sz w:val="18"/>
      <w:szCs w:val="18"/>
    </w:rPr>
  </w:style>
  <w:style w:type="paragraph" w:customStyle="1" w:styleId="17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18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19">
    <w:name w:val="正文文本 字符"/>
    <w:basedOn w:val="13"/>
    <w:link w:val="7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0">
    <w:name w:val="正文文本首行缩进 字符"/>
    <w:basedOn w:val="19"/>
    <w:link w:val="6"/>
    <w:semiHidden/>
    <w:qFormat/>
    <w:uiPriority w:val="0"/>
    <w:rPr>
      <w:rFonts w:ascii="Calibri" w:hAnsi="Calibri"/>
      <w:kern w:val="2"/>
      <w:sz w:val="21"/>
      <w:szCs w:val="22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2023-11-04T11:26:00Z</dcterms:created>
  <dc:creator>黄心颖</dc:creator>
  <cp:lastModifiedBy>user</cp:lastModifiedBy>
  <cp:lastPrinted>2020-05-07T16:33:00Z</cp:lastPrinted>
  <dcterms:modified xsi:type="dcterms:W3CDTF">2023-11-13T15:49:28Z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D121D825D1EC44F7AD1DF697DC819084</vt:lpwstr>
  </property>
</Properties>
</file>