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32"/>
          <w:szCs w:val="32"/>
          <w:lang w:val="en-US" w:eastAsia="zh-CN"/>
        </w:rPr>
        <w:t xml:space="preserve">  </w:t>
      </w:r>
    </w:p>
    <w:p>
      <w:pPr>
        <w:pStyle w:val="12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</w:t>
      </w:r>
      <w:r>
        <w:rPr>
          <w:rFonts w:hint="eastAsia"/>
          <w:sz w:val="28"/>
          <w:szCs w:val="28"/>
        </w:rPr>
        <w:t>3年度湖北省</w:t>
      </w:r>
      <w:r>
        <w:rPr>
          <w:rFonts w:hint="eastAsia"/>
          <w:sz w:val="28"/>
          <w:szCs w:val="28"/>
          <w:lang w:val="en-US" w:eastAsia="zh-CN"/>
        </w:rPr>
        <w:t>青年科技创新奖</w:t>
      </w:r>
      <w:r>
        <w:rPr>
          <w:rFonts w:hint="eastAsia"/>
          <w:sz w:val="28"/>
          <w:szCs w:val="28"/>
        </w:rPr>
        <w:t>提</w:t>
      </w:r>
      <w:bookmarkStart w:id="0" w:name="_GoBack"/>
      <w:bookmarkEnd w:id="0"/>
      <w:r>
        <w:rPr>
          <w:rFonts w:hint="eastAsia"/>
          <w:sz w:val="28"/>
          <w:szCs w:val="28"/>
        </w:rPr>
        <w:t>名公示信息</w:t>
      </w:r>
    </w:p>
    <w:p>
      <w:pPr>
        <w:pStyle w:val="12"/>
        <w:rPr>
          <w:sz w:val="28"/>
          <w:szCs w:val="28"/>
        </w:rPr>
      </w:pPr>
      <w:r>
        <w:rPr>
          <w:rFonts w:hint="eastAsia"/>
          <w:sz w:val="28"/>
          <w:szCs w:val="28"/>
        </w:rPr>
        <w:t>【项目名称】青年科技创新奖</w:t>
      </w:r>
    </w:p>
    <w:p>
      <w:pPr>
        <w:pStyle w:val="1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【提名者及提名等级】湖北省总工会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青年科技创新奖</w:t>
      </w:r>
    </w:p>
    <w:p>
      <w:pPr>
        <w:pStyle w:val="12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【主要完成人】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>
      <w:pPr>
        <w:pStyle w:val="12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王开强</w:t>
      </w:r>
    </w:p>
    <w:p>
      <w:pPr>
        <w:pStyle w:val="12"/>
        <w:rPr>
          <w:rFonts w:ascii="Calibri" w:cs="Calibri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【主要完成单位】</w:t>
      </w:r>
      <w:r>
        <w:rPr>
          <w:rFonts w:ascii="Calibri" w:cs="Calibri"/>
          <w:color w:val="auto"/>
          <w:sz w:val="28"/>
          <w:szCs w:val="28"/>
        </w:rPr>
        <w:t xml:space="preserve"> </w:t>
      </w:r>
    </w:p>
    <w:p>
      <w:pPr>
        <w:pStyle w:val="12"/>
        <w:rPr>
          <w:rFonts w:ascii="Calibri" w:cs="Calibri"/>
          <w:color w:val="auto"/>
          <w:sz w:val="28"/>
          <w:szCs w:val="28"/>
        </w:rPr>
      </w:pPr>
      <w:r>
        <w:rPr>
          <w:rFonts w:hint="eastAsia" w:ascii="Calibri" w:cs="Calibri"/>
          <w:color w:val="auto"/>
          <w:sz w:val="28"/>
          <w:szCs w:val="28"/>
        </w:rPr>
        <w:t>中建三局集团有限公司</w:t>
      </w:r>
    </w:p>
    <w:p>
      <w:pPr>
        <w:pStyle w:val="12"/>
        <w:rPr>
          <w:rFonts w:ascii="Calibri" w:cs="Calibri"/>
          <w:sz w:val="28"/>
          <w:szCs w:val="28"/>
        </w:rPr>
      </w:pPr>
      <w:r>
        <w:rPr>
          <w:rFonts w:hint="eastAsia"/>
          <w:sz w:val="28"/>
          <w:szCs w:val="28"/>
        </w:rPr>
        <w:t>【主要知识产权和标准规范等目录】</w:t>
      </w:r>
      <w:r>
        <w:rPr>
          <w:rFonts w:ascii="Calibri" w:cs="Calibri"/>
          <w:sz w:val="28"/>
          <w:szCs w:val="28"/>
        </w:rPr>
        <w:t xml:space="preserve"> </w:t>
      </w:r>
    </w:p>
    <w:tbl>
      <w:tblPr>
        <w:tblStyle w:val="7"/>
        <w:tblW w:w="957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5"/>
        <w:gridCol w:w="1701"/>
        <w:gridCol w:w="811"/>
        <w:gridCol w:w="1173"/>
        <w:gridCol w:w="1183"/>
        <w:gridCol w:w="1227"/>
        <w:gridCol w:w="1153"/>
        <w:gridCol w:w="134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9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92" w:line="273" w:lineRule="auto"/>
              <w:jc w:val="center"/>
              <w:rPr>
                <w:sz w:val="21"/>
              </w:rPr>
            </w:pPr>
            <w:r>
              <w:rPr>
                <w:sz w:val="21"/>
              </w:rPr>
              <w:t>知识产权类别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3" w:line="388" w:lineRule="exact"/>
              <w:jc w:val="center"/>
              <w:rPr>
                <w:sz w:val="21"/>
              </w:rPr>
            </w:pPr>
            <w:r>
              <w:rPr>
                <w:sz w:val="21"/>
              </w:rPr>
              <w:t>知识产权具体名称</w:t>
            </w:r>
          </w:p>
        </w:tc>
        <w:tc>
          <w:tcPr>
            <w:tcW w:w="81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04"/>
              <w:jc w:val="center"/>
              <w:rPr>
                <w:sz w:val="21"/>
              </w:rPr>
            </w:pPr>
            <w:r>
              <w:rPr>
                <w:sz w:val="21"/>
              </w:rPr>
              <w:t>国家</w:t>
            </w:r>
          </w:p>
          <w:p>
            <w:pPr>
              <w:pStyle w:val="13"/>
              <w:spacing w:before="120"/>
              <w:jc w:val="center"/>
              <w:rPr>
                <w:sz w:val="21"/>
              </w:rPr>
            </w:pPr>
            <w:r>
              <w:rPr>
                <w:sz w:val="21"/>
              </w:rPr>
              <w:t>（地区）</w:t>
            </w:r>
          </w:p>
        </w:tc>
        <w:tc>
          <w:tcPr>
            <w:tcW w:w="11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授权号</w:t>
            </w:r>
          </w:p>
        </w:tc>
        <w:tc>
          <w:tcPr>
            <w:tcW w:w="118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授权日期</w:t>
            </w:r>
          </w:p>
        </w:tc>
        <w:tc>
          <w:tcPr>
            <w:tcW w:w="122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证书编号</w:t>
            </w:r>
          </w:p>
        </w:tc>
        <w:tc>
          <w:tcPr>
            <w:tcW w:w="115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权利人</w:t>
            </w:r>
          </w:p>
        </w:tc>
        <w:tc>
          <w:tcPr>
            <w:tcW w:w="1342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发明人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5" w:hRule="atLeast"/>
          <w:jc w:val="center"/>
        </w:trPr>
        <w:tc>
          <w:tcPr>
            <w:tcW w:w="98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  <w:lang w:val="en-US"/>
              </w:rPr>
            </w:pPr>
            <w:r>
              <w:rPr>
                <w:rFonts w:hint="eastAsia" w:ascii="Times New Roman"/>
                <w:lang w:val="en-US"/>
              </w:rPr>
              <w:t>发明专利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一种集垂直运输设备及模架为一体的自顶升施工平台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  <w:lang w:val="en-US"/>
              </w:rPr>
            </w:pPr>
            <w:r>
              <w:rPr>
                <w:rFonts w:hint="eastAsia" w:ascii="Times New Roman"/>
                <w:lang w:val="en-US"/>
              </w:rPr>
              <w:t>中国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</w:rPr>
              <w:t>ZL</w:t>
            </w:r>
            <w:r>
              <w:t>201110032815.4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lang w:val="en-US"/>
              </w:rPr>
              <w:t>2012.06.20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证书号第9</w:t>
            </w:r>
            <w:r>
              <w:rPr>
                <w:lang w:val="en-US"/>
              </w:rPr>
              <w:t>75377</w:t>
            </w:r>
            <w:r>
              <w:rPr>
                <w:rFonts w:hint="eastAsia"/>
                <w:lang w:val="en-US"/>
              </w:rPr>
              <w:t>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中建三局建设工程股份有限公司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张琨，黄刚，吴延宏，傅开荣，王开强，黄爽，刘志茂，李迪，张明黄，周勇，张玉柱，赵研华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5" w:hRule="atLeast"/>
          <w:jc w:val="center"/>
        </w:trPr>
        <w:tc>
          <w:tcPr>
            <w:tcW w:w="98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  <w:lang w:val="en-US"/>
              </w:rPr>
              <w:t>发明专利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具有模板功能的凸起式可周转混凝土承力件及其施工方法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</w:rPr>
              <w:t>ZL</w:t>
            </w:r>
            <w:r>
              <w:rPr>
                <w:lang w:val="en-US"/>
              </w:rPr>
              <w:t>201210047627.3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lang w:val="en-US"/>
              </w:rPr>
              <w:t>2014.11.12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证书号第1</w:t>
            </w:r>
            <w:r>
              <w:rPr>
                <w:lang w:val="en-US"/>
              </w:rPr>
              <w:t>518049</w:t>
            </w:r>
            <w:r>
              <w:rPr>
                <w:rFonts w:hint="eastAsia"/>
                <w:lang w:val="en-US"/>
              </w:rPr>
              <w:t>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中建三局建设工程股份有限公司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张琨 黄刚 王开强 吴延宏 王辉 邓伟华 周鹏华 陈波 李迪 王健 张杰 蓝晓木 刘威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98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  <w:lang w:val="en-US"/>
              </w:rPr>
            </w:pPr>
            <w:r>
              <w:rPr>
                <w:rFonts w:hint="eastAsia" w:ascii="Times New Roman"/>
                <w:lang w:val="en-US"/>
              </w:rPr>
              <w:t>发明专利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用于集成平台的轨架一体式支撑顶升系统及其顶升方法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  <w:lang w:val="en-US"/>
              </w:rPr>
            </w:pPr>
            <w:r>
              <w:rPr>
                <w:rFonts w:hint="eastAsia" w:ascii="Times New Roman"/>
              </w:rPr>
              <w:t>中国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</w:rPr>
              <w:t>ZL</w:t>
            </w:r>
            <w:r>
              <w:rPr>
                <w:lang w:val="en-US"/>
              </w:rPr>
              <w:t>202010242739.9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lang w:val="en-US"/>
              </w:rPr>
              <w:t>2022.01.18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证书号第4</w:t>
            </w:r>
            <w:r>
              <w:rPr>
                <w:lang w:val="en-US"/>
              </w:rPr>
              <w:t>896640</w:t>
            </w:r>
            <w:r>
              <w:rPr>
                <w:rFonts w:hint="eastAsia"/>
                <w:lang w:val="en-US"/>
              </w:rPr>
              <w:t>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中建三局集团有限公司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王辉、王开强、王磊、李迪、陈凯、赵翼鸿、王建春、赵金明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9" w:hRule="atLeast"/>
          <w:jc w:val="center"/>
        </w:trPr>
        <w:tc>
          <w:tcPr>
            <w:tcW w:w="98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  <w:lang w:val="en-US"/>
              </w:rPr>
              <w:t>发明专利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一种可翻转支撑装置及塔吊爬升方法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</w:rPr>
              <w:t>ZL</w:t>
            </w:r>
            <w:r>
              <w:rPr>
                <w:lang w:val="en-US"/>
              </w:rPr>
              <w:t>201810911539.0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lang w:val="en-US"/>
              </w:rPr>
              <w:t>2020.12.29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证书号第4</w:t>
            </w:r>
            <w:r>
              <w:rPr>
                <w:lang w:val="en-US"/>
              </w:rPr>
              <w:t>178542</w:t>
            </w:r>
            <w:r>
              <w:rPr>
                <w:rFonts w:hint="eastAsia"/>
                <w:lang w:val="en-US"/>
              </w:rPr>
              <w:t>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中建三局集团有限公司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王辉、王开强、陈凯、李迪、赵翼鸿、黄雷、陈昆鹏、张雷、李沛霖、索敏、宁昭剑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98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  <w:lang w:val="en-US"/>
              </w:rPr>
              <w:t>发明专利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一种塔式起重机智能控制系统及方法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  <w:lang w:val="en-US"/>
              </w:rPr>
            </w:pPr>
            <w:r>
              <w:rPr>
                <w:rFonts w:hint="eastAsia" w:ascii="Times New Roman"/>
              </w:rPr>
              <w:t>中国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</w:rPr>
              <w:t>ZL</w:t>
            </w:r>
            <w:r>
              <w:rPr>
                <w:lang w:val="en-US"/>
              </w:rPr>
              <w:t>201911029519.1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lang w:val="en-US"/>
              </w:rPr>
              <w:t>2020.12.29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证书号第4</w:t>
            </w:r>
            <w:r>
              <w:rPr>
                <w:lang w:val="en-US"/>
              </w:rPr>
              <w:t>176530</w:t>
            </w:r>
            <w:r>
              <w:rPr>
                <w:rFonts w:hint="eastAsia"/>
                <w:lang w:val="en-US"/>
              </w:rPr>
              <w:t>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中建三局集团有限公司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张琨、王辉、王开强、张维、刘威、李迪、黄雷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0" w:hRule="atLeast"/>
          <w:jc w:val="center"/>
        </w:trPr>
        <w:tc>
          <w:tcPr>
            <w:tcW w:w="98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  <w:lang w:val="en-US"/>
              </w:rPr>
              <w:t>发明专利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一种易于组合的承压空间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</w:rPr>
              <w:t>ZL</w:t>
            </w:r>
            <w:r>
              <w:t>202111129061.4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lang w:val="en-US"/>
              </w:rPr>
              <w:t>2023.01.13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  <w:lang w:val="en-US"/>
              </w:rPr>
              <w:t>证书号第5</w:t>
            </w:r>
            <w:r>
              <w:rPr>
                <w:lang w:val="en-US"/>
              </w:rPr>
              <w:t>696305</w:t>
            </w:r>
            <w:r>
              <w:rPr>
                <w:rFonts w:hint="eastAsia"/>
                <w:lang w:val="en-US"/>
              </w:rPr>
              <w:t>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  <w:lang w:val="en-US"/>
              </w:rPr>
            </w:pPr>
            <w:r>
              <w:rPr>
                <w:rFonts w:hint="eastAsia" w:ascii="Times New Roman"/>
                <w:lang w:val="en-US"/>
              </w:rPr>
              <w:t>中建三局集团有限公司,中国建筑股份有限公司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张琨、王辉、王开强、陈波、黄大凡、刘志茂、夏劲松、叶智武、卢登、龙安、刘卫军、周继云、李成、崔健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98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  <w:lang w:val="en-US"/>
              </w:rPr>
            </w:pPr>
            <w:r>
              <w:rPr>
                <w:rFonts w:hint="eastAsia" w:ascii="Times New Roman"/>
              </w:rPr>
              <w:t>软件著作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超高层建筑施工装备集成平台智能监控系统软件V1.0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  <w:lang w:val="en-US"/>
              </w:rPr>
            </w:pPr>
            <w:r>
              <w:rPr>
                <w:rFonts w:hint="eastAsia" w:ascii="Times New Roman"/>
                <w:lang w:val="en-US"/>
              </w:rPr>
              <w:t>中国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</w:rPr>
              <w:t>2</w:t>
            </w:r>
            <w:r>
              <w:t>015</w:t>
            </w:r>
            <w:r>
              <w:rPr>
                <w:rFonts w:hint="eastAsia"/>
              </w:rPr>
              <w:t>SR</w:t>
            </w:r>
            <w:r>
              <w:t>267376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2</w:t>
            </w:r>
            <w:r>
              <w:rPr>
                <w:lang w:val="en-US"/>
              </w:rPr>
              <w:t>015.12.18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</w:rPr>
              <w:t>软著登字第</w:t>
            </w:r>
            <w:r>
              <w:t>1154462</w:t>
            </w:r>
            <w:r>
              <w:rPr>
                <w:rFonts w:hint="eastAsia"/>
              </w:rPr>
              <w:t>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中建三局集团有限公司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98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软件著作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塔机室内远程控制计算机管控系统服务端V1.0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  <w:lang w:val="en-US"/>
              </w:rPr>
            </w:pPr>
            <w:r>
              <w:rPr>
                <w:rFonts w:hint="eastAsia" w:ascii="Times New Roman"/>
                <w:lang w:val="en-US"/>
              </w:rPr>
              <w:t>中国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t>2022SR0996007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2</w:t>
            </w:r>
            <w:r>
              <w:rPr>
                <w:lang w:val="en-US"/>
              </w:rPr>
              <w:t>022.08.03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</w:rPr>
              <w:t>软著登字第</w:t>
            </w:r>
            <w:r>
              <w:t>9950206</w:t>
            </w:r>
            <w:r>
              <w:rPr>
                <w:rFonts w:hint="eastAsia"/>
              </w:rPr>
              <w:t>号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中建三局集团有限公司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98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标准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模块化低位顶升钢平台模架体系施工技术标准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  <w:lang w:val="en-US"/>
              </w:rPr>
            </w:pPr>
            <w:r>
              <w:rPr>
                <w:rFonts w:hint="eastAsia" w:ascii="Times New Roman"/>
                <w:lang w:val="en-US"/>
              </w:rPr>
              <w:t>重庆市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017.07.26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  <w:szCs w:val="21"/>
              </w:rPr>
              <w:t>DBJ50/T-268-2017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中建三局集团有限公司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张琨、王辉、黄晨光、任志平、王开强等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98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标准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超高层建筑施工装备集成平台技术规程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中国工程建设标准化协会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lang w:val="en-US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020.08.10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</w:pPr>
            <w:r>
              <w:rPr>
                <w:szCs w:val="21"/>
              </w:rPr>
              <w:t>T/CECS 744-2020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中建三局集团有限公司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张琨、王辉、王开强、彭明祥、黄晨光等</w:t>
            </w:r>
          </w:p>
        </w:tc>
      </w:tr>
    </w:tbl>
    <w:p>
      <w:pPr>
        <w:pStyle w:val="12"/>
        <w:rPr>
          <w:rFonts w:ascii="仿宋_GB2312" w:eastAsia="仿宋_GB2312" w:cs="仿宋_GB2312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QwN2IzOTk1ZWE4NjViODRkMjI4YWRjOWRkNGJiODcifQ=="/>
  </w:docVars>
  <w:rsids>
    <w:rsidRoot w:val="00E0611D"/>
    <w:rsid w:val="000063A5"/>
    <w:rsid w:val="00071330"/>
    <w:rsid w:val="00097662"/>
    <w:rsid w:val="000B514E"/>
    <w:rsid w:val="00174FF6"/>
    <w:rsid w:val="001D68A9"/>
    <w:rsid w:val="0022569E"/>
    <w:rsid w:val="00277574"/>
    <w:rsid w:val="00277DA9"/>
    <w:rsid w:val="002B41EB"/>
    <w:rsid w:val="002E0E98"/>
    <w:rsid w:val="002F4D7B"/>
    <w:rsid w:val="002F6EFB"/>
    <w:rsid w:val="00312E8E"/>
    <w:rsid w:val="0034117C"/>
    <w:rsid w:val="00366AE2"/>
    <w:rsid w:val="003778AC"/>
    <w:rsid w:val="003822DF"/>
    <w:rsid w:val="004427AD"/>
    <w:rsid w:val="00442AAB"/>
    <w:rsid w:val="00476973"/>
    <w:rsid w:val="004A0CAF"/>
    <w:rsid w:val="004C2CCF"/>
    <w:rsid w:val="004F2B5C"/>
    <w:rsid w:val="00501FEB"/>
    <w:rsid w:val="00513119"/>
    <w:rsid w:val="005324BA"/>
    <w:rsid w:val="00557F66"/>
    <w:rsid w:val="005606EC"/>
    <w:rsid w:val="005655A2"/>
    <w:rsid w:val="00572687"/>
    <w:rsid w:val="005758E7"/>
    <w:rsid w:val="005A0C5B"/>
    <w:rsid w:val="005C1986"/>
    <w:rsid w:val="005D0D06"/>
    <w:rsid w:val="005D5419"/>
    <w:rsid w:val="00625BD3"/>
    <w:rsid w:val="006E0CB3"/>
    <w:rsid w:val="00717B47"/>
    <w:rsid w:val="008374F3"/>
    <w:rsid w:val="00854252"/>
    <w:rsid w:val="008569C2"/>
    <w:rsid w:val="00877495"/>
    <w:rsid w:val="008B453D"/>
    <w:rsid w:val="008C3021"/>
    <w:rsid w:val="0094211B"/>
    <w:rsid w:val="00961944"/>
    <w:rsid w:val="009B4125"/>
    <w:rsid w:val="009B5675"/>
    <w:rsid w:val="009F3A42"/>
    <w:rsid w:val="00A11FB3"/>
    <w:rsid w:val="00A279AA"/>
    <w:rsid w:val="00AA19F9"/>
    <w:rsid w:val="00AD1424"/>
    <w:rsid w:val="00AD6BA5"/>
    <w:rsid w:val="00B14244"/>
    <w:rsid w:val="00BF52F4"/>
    <w:rsid w:val="00BF5D16"/>
    <w:rsid w:val="00C1350E"/>
    <w:rsid w:val="00C30962"/>
    <w:rsid w:val="00C823EB"/>
    <w:rsid w:val="00C840D5"/>
    <w:rsid w:val="00D545D7"/>
    <w:rsid w:val="00D61C49"/>
    <w:rsid w:val="00D86D01"/>
    <w:rsid w:val="00D948E1"/>
    <w:rsid w:val="00D9614F"/>
    <w:rsid w:val="00DA41E2"/>
    <w:rsid w:val="00DE6E22"/>
    <w:rsid w:val="00DF4831"/>
    <w:rsid w:val="00DF51BE"/>
    <w:rsid w:val="00E0611D"/>
    <w:rsid w:val="00E676C9"/>
    <w:rsid w:val="00EB370C"/>
    <w:rsid w:val="00ED0AA6"/>
    <w:rsid w:val="00EF379A"/>
    <w:rsid w:val="00F12CAB"/>
    <w:rsid w:val="00F42A5F"/>
    <w:rsid w:val="00F5722B"/>
    <w:rsid w:val="00F77B22"/>
    <w:rsid w:val="00FD6002"/>
    <w:rsid w:val="00FF2186"/>
    <w:rsid w:val="04C01C5A"/>
    <w:rsid w:val="04EF4D28"/>
    <w:rsid w:val="059D4302"/>
    <w:rsid w:val="05C43A86"/>
    <w:rsid w:val="0673626C"/>
    <w:rsid w:val="06B100A7"/>
    <w:rsid w:val="08A92545"/>
    <w:rsid w:val="10EA5F4D"/>
    <w:rsid w:val="15C164C0"/>
    <w:rsid w:val="171844F3"/>
    <w:rsid w:val="17D50129"/>
    <w:rsid w:val="1C74143C"/>
    <w:rsid w:val="1E76570A"/>
    <w:rsid w:val="1FB73B17"/>
    <w:rsid w:val="213A0410"/>
    <w:rsid w:val="21B6105F"/>
    <w:rsid w:val="22E61751"/>
    <w:rsid w:val="23395957"/>
    <w:rsid w:val="23AC5C96"/>
    <w:rsid w:val="24190849"/>
    <w:rsid w:val="26DB2BF2"/>
    <w:rsid w:val="28DE781D"/>
    <w:rsid w:val="2A361FCD"/>
    <w:rsid w:val="2ADD72E3"/>
    <w:rsid w:val="2B0513A0"/>
    <w:rsid w:val="2CCE7A93"/>
    <w:rsid w:val="2FBA00DA"/>
    <w:rsid w:val="300E33E8"/>
    <w:rsid w:val="308952B0"/>
    <w:rsid w:val="313047C4"/>
    <w:rsid w:val="319A63F2"/>
    <w:rsid w:val="33BD4DF2"/>
    <w:rsid w:val="34710119"/>
    <w:rsid w:val="35E01490"/>
    <w:rsid w:val="372E6D18"/>
    <w:rsid w:val="37926A3C"/>
    <w:rsid w:val="37AE2AE9"/>
    <w:rsid w:val="3A6E266D"/>
    <w:rsid w:val="3B903A49"/>
    <w:rsid w:val="3D5A0AB6"/>
    <w:rsid w:val="3F4263D8"/>
    <w:rsid w:val="478E1476"/>
    <w:rsid w:val="49963DC9"/>
    <w:rsid w:val="4A59738B"/>
    <w:rsid w:val="4AC779BE"/>
    <w:rsid w:val="4AEF5300"/>
    <w:rsid w:val="4AF63C02"/>
    <w:rsid w:val="4C804791"/>
    <w:rsid w:val="4F1E2CF7"/>
    <w:rsid w:val="4F2946F0"/>
    <w:rsid w:val="4F943D9F"/>
    <w:rsid w:val="507D3D1D"/>
    <w:rsid w:val="519412E6"/>
    <w:rsid w:val="521D59C7"/>
    <w:rsid w:val="53F70AD0"/>
    <w:rsid w:val="570F0CE3"/>
    <w:rsid w:val="58782833"/>
    <w:rsid w:val="5B1E180D"/>
    <w:rsid w:val="5C502E84"/>
    <w:rsid w:val="5D1773C9"/>
    <w:rsid w:val="5DE50D1C"/>
    <w:rsid w:val="5EE11EB8"/>
    <w:rsid w:val="6009519E"/>
    <w:rsid w:val="6057039E"/>
    <w:rsid w:val="60B37BB5"/>
    <w:rsid w:val="6148425E"/>
    <w:rsid w:val="61EB3135"/>
    <w:rsid w:val="64064729"/>
    <w:rsid w:val="644D291F"/>
    <w:rsid w:val="661446A4"/>
    <w:rsid w:val="66616B07"/>
    <w:rsid w:val="66D81FC8"/>
    <w:rsid w:val="67706CC4"/>
    <w:rsid w:val="68457FA1"/>
    <w:rsid w:val="69EA29FE"/>
    <w:rsid w:val="6AC33838"/>
    <w:rsid w:val="6D7D3A31"/>
    <w:rsid w:val="6E34575E"/>
    <w:rsid w:val="6E6639AE"/>
    <w:rsid w:val="6F7615ED"/>
    <w:rsid w:val="716E1728"/>
    <w:rsid w:val="71EB08C4"/>
    <w:rsid w:val="72171CFB"/>
    <w:rsid w:val="75003802"/>
    <w:rsid w:val="763B5B08"/>
    <w:rsid w:val="77723607"/>
    <w:rsid w:val="785D6A87"/>
    <w:rsid w:val="79F20099"/>
    <w:rsid w:val="7AB349DD"/>
    <w:rsid w:val="7AD815B5"/>
    <w:rsid w:val="7BFD5C79"/>
    <w:rsid w:val="7D68074E"/>
    <w:rsid w:val="7DC55265"/>
    <w:rsid w:val="7E410AC2"/>
    <w:rsid w:val="FECEB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nhideWhenUsed="0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3"/>
    <w:qFormat/>
    <w:uiPriority w:val="35"/>
    <w:pPr>
      <w:keepNext/>
      <w:spacing w:beforeLines="50" w:line="360" w:lineRule="auto"/>
      <w:jc w:val="center"/>
    </w:pPr>
    <w:rPr>
      <w:rFonts w:ascii="Arial" w:hAnsi="Arial" w:eastAsia="黑体"/>
      <w:color w:val="0000FF"/>
      <w:sz w:val="24"/>
      <w:szCs w:val="24"/>
    </w:rPr>
  </w:style>
  <w:style w:type="paragraph" w:styleId="3">
    <w:name w:val="Body Text First Indent"/>
    <w:basedOn w:val="4"/>
    <w:link w:val="15"/>
    <w:semiHidden/>
    <w:unhideWhenUsed/>
    <w:uiPriority w:val="0"/>
    <w:pPr>
      <w:ind w:firstLine="420" w:firstLineChars="100"/>
    </w:pPr>
  </w:style>
  <w:style w:type="paragraph" w:styleId="4">
    <w:name w:val="Body Text"/>
    <w:basedOn w:val="1"/>
    <w:link w:val="14"/>
    <w:semiHidden/>
    <w:unhideWhenUsed/>
    <w:qFormat/>
    <w:uiPriority w:val="0"/>
    <w:pPr>
      <w:spacing w:after="120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5"/>
    <w:qFormat/>
    <w:uiPriority w:val="99"/>
    <w:rPr>
      <w:sz w:val="18"/>
      <w:szCs w:val="18"/>
    </w:rPr>
  </w:style>
  <w:style w:type="paragraph" w:customStyle="1" w:styleId="12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14">
    <w:name w:val="正文文本 字符"/>
    <w:basedOn w:val="9"/>
    <w:link w:val="4"/>
    <w:semiHidden/>
    <w:qFormat/>
    <w:uiPriority w:val="0"/>
    <w:rPr>
      <w:rFonts w:ascii="Calibri" w:hAnsi="Calibri"/>
      <w:kern w:val="2"/>
      <w:sz w:val="21"/>
      <w:szCs w:val="22"/>
    </w:rPr>
  </w:style>
  <w:style w:type="character" w:customStyle="1" w:styleId="15">
    <w:name w:val="正文文本首行缩进 字符"/>
    <w:basedOn w:val="14"/>
    <w:link w:val="3"/>
    <w:semiHidden/>
    <w:qFormat/>
    <w:uiPriority w:val="0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MicroWin10.com</Company>
  <Pages>2</Pages>
  <Words>185</Words>
  <Characters>1059</Characters>
  <Lines>8</Lines>
  <Paragraphs>2</Paragraphs>
  <TotalTime>3</TotalTime>
  <ScaleCrop>false</ScaleCrop>
  <LinksUpToDate>false</LinksUpToDate>
  <CharactersWithSpaces>1242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2023-11-04T11:03:00Z</dcterms:created>
  <dc:creator>黄心颖</dc:creator>
  <cp:lastModifiedBy>user</cp:lastModifiedBy>
  <cp:lastPrinted>2020-05-07T16:33:00Z</cp:lastPrinted>
  <dcterms:modified xsi:type="dcterms:W3CDTF">2023-11-13T15:50:18Z</dcterms:modified>
  <dc:title>附件3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94A1E1BED604460A913B2A7FCBCBF554</vt:lpwstr>
  </property>
</Properties>
</file>